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CA" w:rsidRPr="005145CA" w:rsidRDefault="005145CA" w:rsidP="005145CA">
      <w:pPr>
        <w:spacing w:line="360" w:lineRule="auto"/>
        <w:jc w:val="center"/>
        <w:rPr>
          <w:rFonts w:ascii="Times New Roman" w:hAnsi="Times New Roman" w:cs="Times New Roman"/>
          <w:b/>
          <w:bCs/>
          <w:sz w:val="24"/>
          <w:szCs w:val="24"/>
        </w:rPr>
      </w:pPr>
      <w:r w:rsidRPr="005145CA">
        <w:rPr>
          <w:rFonts w:ascii="Times New Roman" w:hAnsi="Times New Roman" w:cs="Times New Roman"/>
          <w:b/>
          <w:bCs/>
          <w:sz w:val="24"/>
          <w:szCs w:val="24"/>
        </w:rPr>
        <w:t>CODE OF CONDUCT FOR STUDENTS</w:t>
      </w:r>
    </w:p>
    <w:p w:rsidR="0047127C"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 xml:space="preserve">Students are expected to respect the authority of the faculty, staff, and administration of D.T.S.S. College of Law at all times. </w:t>
      </w:r>
    </w:p>
    <w:p w:rsidR="0047127C"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 xml:space="preserve">Students must uphold the highest standards of academic honesty and integrity. Plagiarism, cheating, and other forms of academic dishonesty will not be tolerated. </w:t>
      </w:r>
    </w:p>
    <w:p w:rsidR="0047127C"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 xml:space="preserve">Students are expected to conduct themselves in a professional manner both inside and outside of the classroom, adhering to the ethical standards of the legal profession. </w:t>
      </w:r>
    </w:p>
    <w:p w:rsidR="0047127C" w:rsidRPr="007524A8"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Students must adhere to the prescribed dress code of the college while on campus or representing the college at external events</w:t>
      </w:r>
      <w:r w:rsidR="007524A8">
        <w:rPr>
          <w:rFonts w:ascii="Times New Roman" w:hAnsi="Times New Roman" w:cs="Times New Roman"/>
          <w:sz w:val="24"/>
          <w:szCs w:val="24"/>
        </w:rPr>
        <w:t xml:space="preserve"> </w:t>
      </w:r>
      <w:r w:rsidR="007524A8" w:rsidRPr="007524A8">
        <w:rPr>
          <w:rFonts w:ascii="Times New Roman" w:hAnsi="Times New Roman" w:cs="Times New Roman"/>
          <w:sz w:val="24"/>
          <w:szCs w:val="24"/>
        </w:rPr>
        <w:t>(</w:t>
      </w:r>
      <w:r w:rsidR="007524A8" w:rsidRPr="007524A8">
        <w:rPr>
          <w:rFonts w:ascii="Times New Roman" w:hAnsi="Times New Roman" w:cs="Times New Roman"/>
          <w:sz w:val="24"/>
          <w:szCs w:val="24"/>
          <w:shd w:val="clear" w:color="auto" w:fill="FFFFFF"/>
        </w:rPr>
        <w:t>White formal shirt, black formal trousers and white and black Indian attire for girls</w:t>
      </w:r>
      <w:r w:rsidR="007524A8" w:rsidRPr="007524A8">
        <w:rPr>
          <w:rFonts w:ascii="Times New Roman" w:hAnsi="Times New Roman" w:cs="Times New Roman"/>
          <w:sz w:val="24"/>
          <w:szCs w:val="24"/>
          <w:shd w:val="clear" w:color="auto" w:fill="FFFFFF"/>
        </w:rPr>
        <w:t>)</w:t>
      </w:r>
      <w:r w:rsidRPr="007524A8">
        <w:rPr>
          <w:rFonts w:ascii="Times New Roman" w:hAnsi="Times New Roman" w:cs="Times New Roman"/>
          <w:sz w:val="24"/>
          <w:szCs w:val="24"/>
        </w:rPr>
        <w:t xml:space="preserve">. </w:t>
      </w:r>
      <w:r w:rsidR="0088132B">
        <w:rPr>
          <w:rFonts w:ascii="Times New Roman" w:hAnsi="Times New Roman" w:cs="Times New Roman"/>
          <w:sz w:val="24"/>
          <w:szCs w:val="24"/>
        </w:rPr>
        <w:t>Non-adherence of the dress code will be treated as a disciplinary breach.</w:t>
      </w:r>
    </w:p>
    <w:p w:rsidR="0047127C"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 xml:space="preserve">Regular attendance and punctuality in classes, seminars, and other academic activities are mandatory. </w:t>
      </w:r>
      <w:r w:rsidR="0088132B">
        <w:rPr>
          <w:rFonts w:ascii="Times New Roman" w:hAnsi="Times New Roman" w:cs="Times New Roman"/>
          <w:sz w:val="24"/>
          <w:szCs w:val="24"/>
        </w:rPr>
        <w:t xml:space="preserve"> </w:t>
      </w:r>
      <w:r w:rsidRPr="0047127C">
        <w:rPr>
          <w:rFonts w:ascii="Times New Roman" w:hAnsi="Times New Roman" w:cs="Times New Roman"/>
          <w:sz w:val="24"/>
          <w:szCs w:val="24"/>
        </w:rPr>
        <w:t xml:space="preserve"> </w:t>
      </w:r>
    </w:p>
    <w:p w:rsidR="0047127C"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 xml:space="preserve">Students should use college facilities and resources responsibly and </w:t>
      </w:r>
      <w:r w:rsidR="0088132B">
        <w:rPr>
          <w:rFonts w:ascii="Times New Roman" w:hAnsi="Times New Roman" w:cs="Times New Roman"/>
          <w:sz w:val="24"/>
          <w:szCs w:val="24"/>
        </w:rPr>
        <w:t>must keep the premises neat and clean</w:t>
      </w:r>
      <w:r w:rsidRPr="0047127C">
        <w:rPr>
          <w:rFonts w:ascii="Times New Roman" w:hAnsi="Times New Roman" w:cs="Times New Roman"/>
          <w:sz w:val="24"/>
          <w:szCs w:val="24"/>
        </w:rPr>
        <w:t xml:space="preserve">. </w:t>
      </w:r>
      <w:r w:rsidR="0088132B">
        <w:rPr>
          <w:rFonts w:ascii="Times New Roman" w:hAnsi="Times New Roman" w:cs="Times New Roman"/>
          <w:sz w:val="24"/>
          <w:szCs w:val="24"/>
        </w:rPr>
        <w:t xml:space="preserve"> </w:t>
      </w:r>
      <w:r w:rsidRPr="0047127C">
        <w:rPr>
          <w:rFonts w:ascii="Times New Roman" w:hAnsi="Times New Roman" w:cs="Times New Roman"/>
          <w:sz w:val="24"/>
          <w:szCs w:val="24"/>
        </w:rPr>
        <w:t xml:space="preserve">Any damage </w:t>
      </w:r>
      <w:r w:rsidR="0088132B">
        <w:rPr>
          <w:rFonts w:ascii="Times New Roman" w:hAnsi="Times New Roman" w:cs="Times New Roman"/>
          <w:sz w:val="24"/>
          <w:szCs w:val="24"/>
        </w:rPr>
        <w:t xml:space="preserve">done to the property of the </w:t>
      </w:r>
      <w:r w:rsidRPr="0047127C">
        <w:rPr>
          <w:rFonts w:ascii="Times New Roman" w:hAnsi="Times New Roman" w:cs="Times New Roman"/>
          <w:sz w:val="24"/>
          <w:szCs w:val="24"/>
        </w:rPr>
        <w:t xml:space="preserve">college </w:t>
      </w:r>
      <w:r w:rsidR="0088132B">
        <w:rPr>
          <w:rFonts w:ascii="Times New Roman" w:hAnsi="Times New Roman" w:cs="Times New Roman"/>
          <w:sz w:val="24"/>
          <w:szCs w:val="24"/>
        </w:rPr>
        <w:t>will have to be compensated by the student/s concerned</w:t>
      </w:r>
      <w:r w:rsidRPr="0047127C">
        <w:rPr>
          <w:rFonts w:ascii="Times New Roman" w:hAnsi="Times New Roman" w:cs="Times New Roman"/>
          <w:sz w:val="24"/>
          <w:szCs w:val="24"/>
        </w:rPr>
        <w:t xml:space="preserve">. </w:t>
      </w:r>
    </w:p>
    <w:p w:rsidR="0047127C"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 xml:space="preserve">D.T.S.S. College of Law is committed to creating an inclusive and diverse learning environment. Students are expected to respect the diversity of their peers and refrain from any form of discrimination or harassment. </w:t>
      </w:r>
    </w:p>
    <w:p w:rsidR="0088132B" w:rsidRDefault="00A247ED" w:rsidP="0047127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found engaging in any form of ragging activity, as defined by The Maharashtra Prohibition of Ragging Act 1999, whether on or off-campus, will face stringent disciplinary consequences.</w:t>
      </w:r>
    </w:p>
    <w:p w:rsidR="0047127C"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 xml:space="preserve">Possession or use of alcohol or illegal drugs on college premises is strictly prohibited. </w:t>
      </w:r>
    </w:p>
    <w:p w:rsidR="0047127C"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 xml:space="preserve">The use of mobile phones </w:t>
      </w:r>
      <w:r w:rsidR="0088132B">
        <w:rPr>
          <w:rFonts w:ascii="Times New Roman" w:hAnsi="Times New Roman" w:cs="Times New Roman"/>
          <w:sz w:val="24"/>
          <w:szCs w:val="24"/>
        </w:rPr>
        <w:t>during the lectures and other academic activities is strictly prohibited</w:t>
      </w:r>
      <w:r w:rsidRPr="0047127C">
        <w:rPr>
          <w:rFonts w:ascii="Times New Roman" w:hAnsi="Times New Roman" w:cs="Times New Roman"/>
          <w:sz w:val="24"/>
          <w:szCs w:val="24"/>
        </w:rPr>
        <w:t xml:space="preserve">. </w:t>
      </w:r>
    </w:p>
    <w:p w:rsidR="0047127C"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 xml:space="preserve">Students must adhere to all safety and security protocols established by the college. Any concerns regarding safety or security should be reported to college authorities immediately. </w:t>
      </w:r>
    </w:p>
    <w:p w:rsidR="0088132B" w:rsidRDefault="0088132B" w:rsidP="0047127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must regularly check both – physical Notice Boards and the Website for updates.</w:t>
      </w:r>
    </w:p>
    <w:p w:rsidR="005510FD" w:rsidRDefault="005510FD" w:rsidP="0047127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tours, picnics or excursions can be arranged without the prior permission of the Principal.  </w:t>
      </w:r>
      <w:bookmarkStart w:id="0" w:name="_GoBack"/>
      <w:bookmarkEnd w:id="0"/>
    </w:p>
    <w:p w:rsidR="005510FD" w:rsidRDefault="005145CA" w:rsidP="005510FD">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lastRenderedPageBreak/>
        <w:t xml:space="preserve">Students are encouraged to actively participate in community service and outreach activities as part of their social responsibility. </w:t>
      </w:r>
      <w:r w:rsidR="005510FD" w:rsidRPr="005510FD">
        <w:rPr>
          <w:rFonts w:ascii="Times New Roman" w:hAnsi="Times New Roman" w:cs="Times New Roman"/>
          <w:sz w:val="24"/>
          <w:szCs w:val="24"/>
        </w:rPr>
        <w:t xml:space="preserve">All the events/activities must be supervised and presided over by the Principal or authorized staff.  </w:t>
      </w:r>
    </w:p>
    <w:p w:rsidR="005510FD" w:rsidRPr="005510FD" w:rsidRDefault="005510FD" w:rsidP="005510F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Prior permission from the Principal is required for any communication with the press regarding college matters.</w:t>
      </w:r>
    </w:p>
    <w:p w:rsidR="005145CA" w:rsidRPr="0047127C" w:rsidRDefault="005145CA" w:rsidP="0047127C">
      <w:pPr>
        <w:pStyle w:val="ListParagraph"/>
        <w:numPr>
          <w:ilvl w:val="0"/>
          <w:numId w:val="1"/>
        </w:numPr>
        <w:spacing w:line="360" w:lineRule="auto"/>
        <w:jc w:val="both"/>
        <w:rPr>
          <w:rFonts w:ascii="Times New Roman" w:hAnsi="Times New Roman" w:cs="Times New Roman"/>
          <w:sz w:val="24"/>
          <w:szCs w:val="24"/>
        </w:rPr>
      </w:pPr>
      <w:r w:rsidRPr="0047127C">
        <w:rPr>
          <w:rFonts w:ascii="Times New Roman" w:hAnsi="Times New Roman" w:cs="Times New Roman"/>
          <w:sz w:val="24"/>
          <w:szCs w:val="24"/>
        </w:rPr>
        <w:t>All students are required to comply with the rules and regulations of D.T.S.S. College of Law as outlined in this code of conduct and any additional guidelines issued by college authorities. Failure to comply with the Code of Conduct may result in disciplinary action, including but not limited to warnings, fines, suspension, or expulsion from the college.</w:t>
      </w:r>
    </w:p>
    <w:sectPr w:rsidR="005145CA" w:rsidRPr="00471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743D"/>
    <w:multiLevelType w:val="hybridMultilevel"/>
    <w:tmpl w:val="417A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CA"/>
    <w:rsid w:val="00370D38"/>
    <w:rsid w:val="0047127C"/>
    <w:rsid w:val="004B4C06"/>
    <w:rsid w:val="004F4CE2"/>
    <w:rsid w:val="005145CA"/>
    <w:rsid w:val="005510FD"/>
    <w:rsid w:val="007524A8"/>
    <w:rsid w:val="0088132B"/>
    <w:rsid w:val="00A247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B3286-B0E0-4BF6-A67D-F9DA7033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27C"/>
    <w:pPr>
      <w:ind w:left="720"/>
      <w:contextualSpacing/>
    </w:pPr>
  </w:style>
  <w:style w:type="paragraph" w:styleId="BalloonText">
    <w:name w:val="Balloon Text"/>
    <w:basedOn w:val="Normal"/>
    <w:link w:val="BalloonTextChar"/>
    <w:uiPriority w:val="99"/>
    <w:semiHidden/>
    <w:unhideWhenUsed/>
    <w:rsid w:val="004B4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Bansal</dc:creator>
  <cp:keywords/>
  <dc:description/>
  <cp:lastModifiedBy>Admin</cp:lastModifiedBy>
  <cp:revision>5</cp:revision>
  <cp:lastPrinted>2024-04-10T04:49:00Z</cp:lastPrinted>
  <dcterms:created xsi:type="dcterms:W3CDTF">2024-04-10T04:26:00Z</dcterms:created>
  <dcterms:modified xsi:type="dcterms:W3CDTF">2024-04-10T04:49:00Z</dcterms:modified>
</cp:coreProperties>
</file>